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13" w:rsidRDefault="00B03213" w:rsidP="00EB768C">
      <w:pPr>
        <w:spacing w:after="240"/>
        <w:rPr>
          <w:rFonts w:cs="TimesNewRomanPSMT"/>
          <w:color w:val="000000"/>
          <w:lang w:bidi="ar-SA"/>
        </w:rPr>
      </w:pPr>
    </w:p>
    <w:p w:rsidR="00EB768C" w:rsidRPr="00E51FF5" w:rsidRDefault="00EB768C" w:rsidP="00EB768C">
      <w:pPr>
        <w:spacing w:after="240"/>
        <w:rPr>
          <w:rFonts w:cs="TimesNewRomanPSMT"/>
          <w:color w:val="000000"/>
          <w:lang w:bidi="ar-SA"/>
        </w:rPr>
      </w:pPr>
      <w:r w:rsidRPr="00E51FF5">
        <w:rPr>
          <w:rFonts w:cs="TimesNewRomanPSMT"/>
          <w:color w:val="000000"/>
          <w:lang w:bidi="ar-SA"/>
        </w:rPr>
        <w:t>The</w:t>
      </w:r>
      <w:r w:rsidR="00C31D83">
        <w:rPr>
          <w:rFonts w:cs="TimesNewRomanPSMT"/>
          <w:color w:val="000000"/>
          <w:lang w:bidi="ar-SA"/>
        </w:rPr>
        <w:t xml:space="preserve"> Renaissance City Development Association, </w:t>
      </w:r>
      <w:r w:rsidR="00F83DC4">
        <w:rPr>
          <w:rFonts w:cs="TimesNewRomanPSMT"/>
          <w:color w:val="000000"/>
          <w:lang w:bidi="ar-SA"/>
        </w:rPr>
        <w:t>Inc</w:t>
      </w:r>
      <w:r w:rsidR="00C31D83">
        <w:rPr>
          <w:rFonts w:cs="TimesNewRomanPSMT"/>
          <w:color w:val="000000"/>
          <w:lang w:bidi="ar-SA"/>
        </w:rPr>
        <w:t xml:space="preserve"> (RCDA)</w:t>
      </w:r>
      <w:r w:rsidRPr="00E51FF5">
        <w:rPr>
          <w:rFonts w:cs="TimesNewRomanPSMT"/>
          <w:color w:val="000000"/>
          <w:lang w:bidi="ar-SA"/>
        </w:rPr>
        <w:t xml:space="preserve"> is requesting proposals from parties interested in providing Brownfields Site Cleanup </w:t>
      </w:r>
      <w:r w:rsidR="008D5416">
        <w:rPr>
          <w:rFonts w:cs="TimesNewRomanPSMT"/>
          <w:color w:val="000000"/>
          <w:lang w:bidi="ar-SA"/>
        </w:rPr>
        <w:t xml:space="preserve">consulting </w:t>
      </w:r>
      <w:r w:rsidRPr="00E51FF5">
        <w:rPr>
          <w:rFonts w:cs="TimesNewRomanPSMT"/>
          <w:color w:val="000000"/>
          <w:lang w:bidi="ar-SA"/>
        </w:rPr>
        <w:t>services.</w:t>
      </w:r>
    </w:p>
    <w:p w:rsidR="00205630" w:rsidRDefault="00EB768C" w:rsidP="00EB768C">
      <w:pPr>
        <w:spacing w:after="240"/>
        <w:rPr>
          <w:rFonts w:cs="TimesNewRomanPSMT"/>
          <w:lang w:bidi="ar-SA"/>
        </w:rPr>
      </w:pPr>
      <w:r w:rsidRPr="00E51FF5">
        <w:rPr>
          <w:rFonts w:cs="TimesNewRomanPSMT"/>
          <w:color w:val="000000"/>
          <w:lang w:bidi="ar-SA"/>
        </w:rPr>
        <w:t xml:space="preserve">Copies of the Request for Proposal (RFP) may be obtained on and after </w:t>
      </w:r>
      <w:r w:rsidR="00970DAB">
        <w:rPr>
          <w:rFonts w:cs="TimesNewRomanPS-BoldMT"/>
          <w:b/>
          <w:bCs/>
          <w:color w:val="000000"/>
          <w:lang w:bidi="ar-SA"/>
        </w:rPr>
        <w:t>August 15</w:t>
      </w:r>
      <w:r w:rsidR="00E72700" w:rsidRPr="00AE3D0B">
        <w:rPr>
          <w:rFonts w:cs="TimesNewRomanPS-BoldMT"/>
          <w:b/>
          <w:bCs/>
          <w:color w:val="000000"/>
          <w:lang w:bidi="ar-SA"/>
        </w:rPr>
        <w:t>,</w:t>
      </w:r>
      <w:r w:rsidRPr="00AE3D0B">
        <w:rPr>
          <w:rFonts w:cs="TimesNewRomanPS-BoldMT"/>
          <w:b/>
          <w:bCs/>
          <w:color w:val="000000"/>
          <w:lang w:bidi="ar-SA"/>
        </w:rPr>
        <w:t xml:space="preserve"> 201</w:t>
      </w:r>
      <w:r w:rsidR="00236C00" w:rsidRPr="00AE3D0B">
        <w:rPr>
          <w:rFonts w:cs="TimesNewRomanPS-BoldMT"/>
          <w:b/>
          <w:bCs/>
          <w:color w:val="000000"/>
          <w:lang w:bidi="ar-SA"/>
        </w:rPr>
        <w:t>4</w:t>
      </w:r>
      <w:r w:rsidRPr="00AE3D0B">
        <w:rPr>
          <w:rFonts w:cs="TimesNewRomanPS-BoldMT"/>
          <w:b/>
          <w:bCs/>
          <w:color w:val="000000"/>
          <w:lang w:bidi="ar-SA"/>
        </w:rPr>
        <w:t xml:space="preserve"> </w:t>
      </w:r>
      <w:r w:rsidR="00C31D83" w:rsidRPr="00AE3D0B">
        <w:rPr>
          <w:rFonts w:cs="TimesNewRomanPSMT"/>
          <w:color w:val="000000"/>
          <w:lang w:bidi="ar-SA"/>
        </w:rPr>
        <w:t>on line</w:t>
      </w:r>
      <w:r w:rsidR="00C31D83">
        <w:rPr>
          <w:rFonts w:cs="TimesNewRomanPSMT"/>
          <w:color w:val="000000"/>
          <w:lang w:bidi="ar-SA"/>
        </w:rPr>
        <w:t xml:space="preserve"> at </w:t>
      </w:r>
      <w:hyperlink r:id="rId8" w:history="1">
        <w:r w:rsidR="004A4062" w:rsidRPr="00BC444B">
          <w:rPr>
            <w:rStyle w:val="Hyperlink"/>
            <w:rFonts w:cs="TimesNewRomanPSMT"/>
            <w:lang w:bidi="ar-SA"/>
          </w:rPr>
          <w:t>www.rcda.co</w:t>
        </w:r>
      </w:hyperlink>
    </w:p>
    <w:p w:rsidR="00EB768C" w:rsidRPr="00AE3D0B" w:rsidRDefault="00205630" w:rsidP="00EB768C">
      <w:pPr>
        <w:spacing w:after="240"/>
        <w:rPr>
          <w:rFonts w:cs="TimesNewRomanPSMT"/>
          <w:b/>
          <w:lang w:bidi="ar-SA"/>
        </w:rPr>
      </w:pPr>
      <w:r w:rsidRPr="00AE3D0B">
        <w:rPr>
          <w:rFonts w:cs="TimesNewRomanPSMT"/>
          <w:b/>
          <w:lang w:bidi="ar-SA"/>
        </w:rPr>
        <w:t>Firms that intend to respond to the RFP should email their intent to the following to allow distribution</w:t>
      </w:r>
      <w:r w:rsidR="007F227C" w:rsidRPr="00AE3D0B">
        <w:rPr>
          <w:rFonts w:cs="TimesNewRomanPSMT"/>
          <w:b/>
          <w:lang w:bidi="ar-SA"/>
        </w:rPr>
        <w:t xml:space="preserve"> of agenda, etc.</w:t>
      </w:r>
      <w:r w:rsidRPr="00AE3D0B">
        <w:rPr>
          <w:rFonts w:cs="TimesNewRomanPSMT"/>
          <w:b/>
          <w:lang w:bidi="ar-SA"/>
        </w:rPr>
        <w:t>:</w:t>
      </w:r>
    </w:p>
    <w:p w:rsidR="00205630" w:rsidRDefault="00205630" w:rsidP="00EB768C">
      <w:pPr>
        <w:spacing w:after="240"/>
      </w:pPr>
      <w:r w:rsidRPr="00205630">
        <w:rPr>
          <w:rFonts w:cs="TimesNewRomanPSMT"/>
          <w:lang w:bidi="ar-SA"/>
        </w:rPr>
        <w:t xml:space="preserve">John Brooks at </w:t>
      </w:r>
      <w:r>
        <w:rPr>
          <w:rFonts w:cs="TimesNewRomanPSMT"/>
          <w:color w:val="FF0000"/>
          <w:lang w:bidi="ar-SA"/>
        </w:rPr>
        <w:t xml:space="preserve">  </w:t>
      </w:r>
      <w:hyperlink r:id="rId9" w:history="1">
        <w:r w:rsidRPr="008A190C">
          <w:rPr>
            <w:rStyle w:val="Hyperlink"/>
            <w:rFonts w:cs="TimesNewRomanPSMT"/>
            <w:lang w:bidi="ar-SA"/>
          </w:rPr>
          <w:t>jbrooks@nldc.org</w:t>
        </w:r>
      </w:hyperlink>
    </w:p>
    <w:p w:rsidR="00205630" w:rsidRDefault="00205630" w:rsidP="00EB768C">
      <w:pPr>
        <w:spacing w:after="240"/>
      </w:pPr>
      <w:r>
        <w:t xml:space="preserve">and Paul Burgess at  </w:t>
      </w:r>
      <w:hyperlink r:id="rId10" w:history="1">
        <w:r w:rsidRPr="00815164">
          <w:rPr>
            <w:rStyle w:val="Hyperlink"/>
          </w:rPr>
          <w:t>paul@paulburgessllc.com</w:t>
        </w:r>
      </w:hyperlink>
    </w:p>
    <w:p w:rsidR="00221D80" w:rsidRDefault="00205630" w:rsidP="00EB768C">
      <w:pPr>
        <w:spacing w:after="240"/>
        <w:rPr>
          <w:rFonts w:cs="TimesNewRomanPSMT"/>
          <w:color w:val="000000"/>
          <w:lang w:bidi="ar-SA"/>
        </w:rPr>
      </w:pPr>
      <w:r>
        <w:rPr>
          <w:rFonts w:cs="TimesNewRomanPSMT"/>
          <w:color w:val="FF0000"/>
          <w:lang w:bidi="ar-SA"/>
        </w:rPr>
        <w:t xml:space="preserve"> </w:t>
      </w:r>
      <w:r>
        <w:rPr>
          <w:rFonts w:cs="TimesNewRomanPSMT"/>
          <w:color w:val="000000"/>
          <w:lang w:bidi="ar-SA"/>
        </w:rPr>
        <w:t>The proposal should be sent electronically as a PDF to the Mr. Brooks and Mr. Burgess at the above email addresses, or alternatively, two</w:t>
      </w:r>
      <w:r w:rsidR="00EB768C" w:rsidRPr="00E51FF5">
        <w:rPr>
          <w:rFonts w:cs="TimesNewRomanPSMT"/>
          <w:color w:val="000000"/>
          <w:lang w:bidi="ar-SA"/>
        </w:rPr>
        <w:t xml:space="preserve"> sets of the proposal should be delivered no later </w:t>
      </w:r>
      <w:r w:rsidR="00EB768C" w:rsidRPr="00E72700">
        <w:rPr>
          <w:rFonts w:cs="TimesNewRomanPSMT"/>
          <w:color w:val="000000"/>
          <w:lang w:bidi="ar-SA"/>
        </w:rPr>
        <w:t xml:space="preserve">than </w:t>
      </w:r>
      <w:r w:rsidR="00E72700" w:rsidRPr="00E72700">
        <w:rPr>
          <w:rFonts w:cs="TimesNewRomanPS-BoldMT"/>
          <w:b/>
          <w:bCs/>
          <w:color w:val="000000"/>
          <w:lang w:bidi="ar-SA"/>
        </w:rPr>
        <w:t>4</w:t>
      </w:r>
      <w:r w:rsidR="00EB768C" w:rsidRPr="00E72700">
        <w:rPr>
          <w:rFonts w:cs="TimesNewRomanPS-BoldMT"/>
          <w:b/>
          <w:bCs/>
          <w:color w:val="000000"/>
          <w:lang w:bidi="ar-SA"/>
        </w:rPr>
        <w:t xml:space="preserve">:30 P.M. </w:t>
      </w:r>
      <w:r w:rsidR="00EB768C" w:rsidRPr="00AE3D0B">
        <w:rPr>
          <w:rFonts w:cs="TimesNewRomanPS-BoldMT"/>
          <w:b/>
          <w:bCs/>
          <w:color w:val="000000"/>
          <w:lang w:bidi="ar-SA"/>
        </w:rPr>
        <w:t xml:space="preserve">on </w:t>
      </w:r>
      <w:r w:rsidR="00970DAB">
        <w:rPr>
          <w:rFonts w:cs="TimesNewRomanPS-BoldMT"/>
          <w:b/>
          <w:bCs/>
          <w:color w:val="000000"/>
          <w:lang w:bidi="ar-SA"/>
        </w:rPr>
        <w:t>September 4</w:t>
      </w:r>
      <w:r w:rsidR="00236C00" w:rsidRPr="00AE3D0B">
        <w:rPr>
          <w:rFonts w:cs="TimesNewRomanPS-BoldMT"/>
          <w:b/>
          <w:bCs/>
          <w:color w:val="000000"/>
          <w:lang w:bidi="ar-SA"/>
        </w:rPr>
        <w:t>, 2014</w:t>
      </w:r>
      <w:r w:rsidR="00E72700" w:rsidRPr="00E72700">
        <w:rPr>
          <w:rFonts w:cs="TimesNewRomanPS-BoldMT"/>
          <w:b/>
          <w:bCs/>
          <w:color w:val="000000"/>
          <w:lang w:bidi="ar-SA"/>
        </w:rPr>
        <w:t xml:space="preserve"> </w:t>
      </w:r>
      <w:r w:rsidR="00EB768C" w:rsidRPr="00E51FF5">
        <w:rPr>
          <w:rFonts w:cs="TimesNewRomanPSMT"/>
          <w:color w:val="000000"/>
          <w:lang w:bidi="ar-SA"/>
        </w:rPr>
        <w:t>to:</w:t>
      </w:r>
    </w:p>
    <w:p w:rsidR="00221D80" w:rsidRDefault="00B03213" w:rsidP="0038340D">
      <w:pPr>
        <w:spacing w:after="0"/>
        <w:ind w:left="36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 xml:space="preserve">John Brooks. </w:t>
      </w:r>
      <w:r w:rsidR="00221D80">
        <w:rPr>
          <w:rFonts w:cs="TimesNewRomanPSMT"/>
          <w:color w:val="000000"/>
          <w:lang w:bidi="ar-SA"/>
        </w:rPr>
        <w:t xml:space="preserve">Project </w:t>
      </w:r>
      <w:r w:rsidR="003B256B">
        <w:rPr>
          <w:rFonts w:cs="TimesNewRomanPSMT"/>
          <w:color w:val="000000"/>
          <w:lang w:bidi="ar-SA"/>
        </w:rPr>
        <w:t>Manager</w:t>
      </w:r>
    </w:p>
    <w:p w:rsidR="00EB768C" w:rsidRPr="00E51FF5" w:rsidRDefault="003B256B" w:rsidP="0038340D">
      <w:pPr>
        <w:spacing w:after="0"/>
        <w:ind w:left="36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>RCDA</w:t>
      </w:r>
    </w:p>
    <w:p w:rsidR="00EB768C" w:rsidRPr="00E51FF5" w:rsidRDefault="003B256B" w:rsidP="0038340D">
      <w:pPr>
        <w:spacing w:after="0"/>
        <w:ind w:left="36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>Suite 421</w:t>
      </w:r>
    </w:p>
    <w:p w:rsidR="00EB768C" w:rsidRPr="00E51FF5" w:rsidRDefault="003B256B" w:rsidP="0038340D">
      <w:pPr>
        <w:spacing w:after="0"/>
        <w:ind w:left="36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>165 State</w:t>
      </w:r>
      <w:r w:rsidR="00EB768C" w:rsidRPr="00E51FF5">
        <w:rPr>
          <w:rFonts w:cs="TimesNewRomanPSMT"/>
          <w:color w:val="000000"/>
          <w:lang w:bidi="ar-SA"/>
        </w:rPr>
        <w:t xml:space="preserve"> Street</w:t>
      </w:r>
    </w:p>
    <w:p w:rsidR="00EB768C" w:rsidRPr="00E51FF5" w:rsidRDefault="003B256B" w:rsidP="0038340D">
      <w:pPr>
        <w:spacing w:after="240"/>
        <w:ind w:left="36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>New London, Connecticut 06320</w:t>
      </w:r>
    </w:p>
    <w:p w:rsidR="00EB768C" w:rsidRPr="00E51FF5" w:rsidRDefault="00C31D83" w:rsidP="00EB768C">
      <w:pPr>
        <w:spacing w:after="240"/>
        <w:rPr>
          <w:rFonts w:cs="TimesNewRomanPS-BoldMT"/>
          <w:b/>
          <w:bCs/>
          <w:color w:val="000000"/>
          <w:lang w:bidi="ar-SA"/>
        </w:rPr>
      </w:pPr>
      <w:r>
        <w:rPr>
          <w:rFonts w:cs="TimesNewRomanPS-BoldMT"/>
          <w:b/>
          <w:bCs/>
          <w:color w:val="000000"/>
          <w:lang w:bidi="ar-SA"/>
        </w:rPr>
        <w:t>RCDA</w:t>
      </w:r>
      <w:r w:rsidR="00EB768C" w:rsidRPr="00E51FF5">
        <w:rPr>
          <w:rFonts w:cs="TimesNewRomanPS-BoldMT"/>
          <w:b/>
          <w:bCs/>
          <w:color w:val="000000"/>
          <w:lang w:bidi="ar-SA"/>
        </w:rPr>
        <w:t xml:space="preserve"> reserves the right to accept part, all, or none of the respondents’ proposals, and the project is subject to availability of funds.</w:t>
      </w:r>
    </w:p>
    <w:p w:rsidR="00EB768C" w:rsidRPr="00E51FF5" w:rsidRDefault="00C31D83" w:rsidP="00EB768C">
      <w:pPr>
        <w:spacing w:after="24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>RCDA</w:t>
      </w:r>
      <w:r w:rsidR="00EB768C" w:rsidRPr="00E51FF5">
        <w:rPr>
          <w:rFonts w:cs="TimesNewRomanPSMT"/>
          <w:color w:val="000000"/>
          <w:lang w:bidi="ar-SA"/>
        </w:rPr>
        <w:t xml:space="preserve"> is an Affirmative Action/Equal Opportunity/Title IX Employer.</w:t>
      </w:r>
    </w:p>
    <w:p w:rsidR="00EA2D08" w:rsidRDefault="00EA2D08" w:rsidP="0038340D">
      <w:pPr>
        <w:spacing w:after="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>_____________________________________</w:t>
      </w:r>
    </w:p>
    <w:p w:rsidR="008D5416" w:rsidRDefault="008D5416" w:rsidP="0038340D">
      <w:pPr>
        <w:spacing w:after="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>John Brooks</w:t>
      </w:r>
    </w:p>
    <w:p w:rsidR="0038340D" w:rsidRDefault="0038340D" w:rsidP="0038340D">
      <w:pPr>
        <w:spacing w:after="0"/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 xml:space="preserve">Project </w:t>
      </w:r>
      <w:r w:rsidR="003B256B">
        <w:rPr>
          <w:rFonts w:cs="TimesNewRomanPSMT"/>
          <w:color w:val="000000"/>
          <w:lang w:bidi="ar-SA"/>
        </w:rPr>
        <w:t>Manager</w:t>
      </w:r>
    </w:p>
    <w:p w:rsidR="00EB768C" w:rsidRPr="00E51FF5" w:rsidRDefault="003B256B">
      <w:pPr>
        <w:rPr>
          <w:rFonts w:cs="TimesNewRomanPSMT"/>
          <w:color w:val="000000"/>
          <w:lang w:bidi="ar-SA"/>
        </w:rPr>
      </w:pPr>
      <w:r>
        <w:rPr>
          <w:rFonts w:cs="TimesNewRomanPSMT"/>
          <w:color w:val="000000"/>
          <w:lang w:bidi="ar-SA"/>
        </w:rPr>
        <w:t xml:space="preserve">Renaissance City Development Association, </w:t>
      </w:r>
      <w:r w:rsidR="00F83DC4">
        <w:rPr>
          <w:rFonts w:cs="TimesNewRomanPSMT"/>
          <w:color w:val="000000"/>
          <w:lang w:bidi="ar-SA"/>
        </w:rPr>
        <w:t>Inc</w:t>
      </w:r>
      <w:r w:rsidR="00E72700">
        <w:rPr>
          <w:rFonts w:cs="TimesNewRomanPSMT"/>
          <w:color w:val="000000"/>
          <w:lang w:bidi="ar-SA"/>
        </w:rPr>
        <w:t>.</w:t>
      </w:r>
      <w:r>
        <w:rPr>
          <w:rFonts w:cs="TimesNewRomanPSMT"/>
          <w:color w:val="000000"/>
          <w:lang w:bidi="ar-SA"/>
        </w:rPr>
        <w:t xml:space="preserve"> </w:t>
      </w:r>
    </w:p>
    <w:sectPr w:rsidR="00EB768C" w:rsidRPr="00E51FF5" w:rsidSect="006F64A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DEC" w:rsidRDefault="006F2DEC" w:rsidP="008D5416">
      <w:pPr>
        <w:spacing w:after="0" w:line="240" w:lineRule="auto"/>
      </w:pPr>
      <w:r>
        <w:separator/>
      </w:r>
    </w:p>
  </w:endnote>
  <w:endnote w:type="continuationSeparator" w:id="0">
    <w:p w:rsidR="006F2DEC" w:rsidRDefault="006F2DEC" w:rsidP="008D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13580"/>
      <w:docPartObj>
        <w:docPartGallery w:val="Page Numbers (Bottom of Page)"/>
        <w:docPartUnique/>
      </w:docPartObj>
    </w:sdtPr>
    <w:sdtContent>
      <w:p w:rsidR="009560A6" w:rsidRDefault="00913D2A">
        <w:pPr>
          <w:pStyle w:val="Footer"/>
          <w:jc w:val="center"/>
        </w:pPr>
        <w:fldSimple w:instr=" PAGE   \* MERGEFORMAT ">
          <w:r w:rsidR="003F2E67">
            <w:rPr>
              <w:noProof/>
            </w:rPr>
            <w:t>1</w:t>
          </w:r>
        </w:fldSimple>
      </w:p>
    </w:sdtContent>
  </w:sdt>
  <w:p w:rsidR="009560A6" w:rsidRDefault="00956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DEC" w:rsidRDefault="006F2DEC" w:rsidP="008D5416">
      <w:pPr>
        <w:spacing w:after="0" w:line="240" w:lineRule="auto"/>
      </w:pPr>
      <w:r>
        <w:separator/>
      </w:r>
    </w:p>
  </w:footnote>
  <w:footnote w:type="continuationSeparator" w:id="0">
    <w:p w:rsidR="006F2DEC" w:rsidRDefault="006F2DEC" w:rsidP="008D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A6" w:rsidRDefault="009560A6">
    <w:pPr>
      <w:pStyle w:val="Header"/>
    </w:pPr>
    <w:r>
      <w:t>Request for Proposals</w:t>
    </w:r>
  </w:p>
  <w:p w:rsidR="009560A6" w:rsidRDefault="009560A6">
    <w:pPr>
      <w:pStyle w:val="Header"/>
    </w:pPr>
    <w:r>
      <w:t>Brownfields Site Cleanup Consulting Services for Parcels 5C1 &amp; 5C2</w:t>
    </w:r>
  </w:p>
  <w:p w:rsidR="009560A6" w:rsidRDefault="009560A6">
    <w:pPr>
      <w:pStyle w:val="Header"/>
    </w:pPr>
    <w:r>
      <w:t>Howard Street  New London, 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0C3"/>
    <w:multiLevelType w:val="hybridMultilevel"/>
    <w:tmpl w:val="D652A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794"/>
    <w:multiLevelType w:val="hybridMultilevel"/>
    <w:tmpl w:val="E0EA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13160"/>
    <w:multiLevelType w:val="hybridMultilevel"/>
    <w:tmpl w:val="8350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0079"/>
    <w:multiLevelType w:val="hybridMultilevel"/>
    <w:tmpl w:val="A3EE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1680C"/>
    <w:multiLevelType w:val="hybridMultilevel"/>
    <w:tmpl w:val="D124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C158A"/>
    <w:multiLevelType w:val="hybridMultilevel"/>
    <w:tmpl w:val="0286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B46"/>
    <w:multiLevelType w:val="hybridMultilevel"/>
    <w:tmpl w:val="13D2C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2307A"/>
    <w:multiLevelType w:val="hybridMultilevel"/>
    <w:tmpl w:val="DC8A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15776"/>
    <w:multiLevelType w:val="hybridMultilevel"/>
    <w:tmpl w:val="F662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073FF"/>
    <w:multiLevelType w:val="hybridMultilevel"/>
    <w:tmpl w:val="250CA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00FDE"/>
    <w:multiLevelType w:val="hybridMultilevel"/>
    <w:tmpl w:val="CC88062E"/>
    <w:lvl w:ilvl="0" w:tplc="D4EE29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51342"/>
    <w:multiLevelType w:val="hybridMultilevel"/>
    <w:tmpl w:val="205C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F0089"/>
    <w:multiLevelType w:val="hybridMultilevel"/>
    <w:tmpl w:val="1E9E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D68EE"/>
    <w:multiLevelType w:val="hybridMultilevel"/>
    <w:tmpl w:val="A740B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5679D"/>
    <w:multiLevelType w:val="hybridMultilevel"/>
    <w:tmpl w:val="9C2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A14A6"/>
    <w:multiLevelType w:val="hybridMultilevel"/>
    <w:tmpl w:val="CA7A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  <w:num w:numId="13">
    <w:abstractNumId w:val="14"/>
  </w:num>
  <w:num w:numId="14">
    <w:abstractNumId w:val="7"/>
  </w:num>
  <w:num w:numId="15">
    <w:abstractNumId w:val="6"/>
  </w:num>
  <w:num w:numId="16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8C"/>
    <w:rsid w:val="000030CC"/>
    <w:rsid w:val="0002419E"/>
    <w:rsid w:val="0004543F"/>
    <w:rsid w:val="00051D59"/>
    <w:rsid w:val="00071201"/>
    <w:rsid w:val="00085085"/>
    <w:rsid w:val="000A6167"/>
    <w:rsid w:val="000C5951"/>
    <w:rsid w:val="000E3C5C"/>
    <w:rsid w:val="000F00AF"/>
    <w:rsid w:val="000F1C4C"/>
    <w:rsid w:val="000F349A"/>
    <w:rsid w:val="00121A11"/>
    <w:rsid w:val="0015013D"/>
    <w:rsid w:val="00155E84"/>
    <w:rsid w:val="00163097"/>
    <w:rsid w:val="001850D6"/>
    <w:rsid w:val="001B688F"/>
    <w:rsid w:val="00205630"/>
    <w:rsid w:val="0021709D"/>
    <w:rsid w:val="0021733D"/>
    <w:rsid w:val="00221D80"/>
    <w:rsid w:val="00225255"/>
    <w:rsid w:val="00233860"/>
    <w:rsid w:val="00236C00"/>
    <w:rsid w:val="00246C72"/>
    <w:rsid w:val="00246D2C"/>
    <w:rsid w:val="002650DD"/>
    <w:rsid w:val="00266C30"/>
    <w:rsid w:val="002840AE"/>
    <w:rsid w:val="002C3121"/>
    <w:rsid w:val="002E7E61"/>
    <w:rsid w:val="002F6B91"/>
    <w:rsid w:val="00302BBB"/>
    <w:rsid w:val="00315B33"/>
    <w:rsid w:val="00331B47"/>
    <w:rsid w:val="00335B1F"/>
    <w:rsid w:val="00336839"/>
    <w:rsid w:val="0035209D"/>
    <w:rsid w:val="00363A85"/>
    <w:rsid w:val="0037525E"/>
    <w:rsid w:val="003760F4"/>
    <w:rsid w:val="0038340D"/>
    <w:rsid w:val="003B08E6"/>
    <w:rsid w:val="003B256B"/>
    <w:rsid w:val="003C3181"/>
    <w:rsid w:val="003C682B"/>
    <w:rsid w:val="003D0961"/>
    <w:rsid w:val="003D6FE9"/>
    <w:rsid w:val="003F2E67"/>
    <w:rsid w:val="00411745"/>
    <w:rsid w:val="00417379"/>
    <w:rsid w:val="00452430"/>
    <w:rsid w:val="004573BA"/>
    <w:rsid w:val="00463E73"/>
    <w:rsid w:val="004A4062"/>
    <w:rsid w:val="004D2436"/>
    <w:rsid w:val="004E16B9"/>
    <w:rsid w:val="004E3BF5"/>
    <w:rsid w:val="005078C9"/>
    <w:rsid w:val="005152A6"/>
    <w:rsid w:val="005457E7"/>
    <w:rsid w:val="0055063C"/>
    <w:rsid w:val="005606CA"/>
    <w:rsid w:val="00560C50"/>
    <w:rsid w:val="005C5535"/>
    <w:rsid w:val="005F5900"/>
    <w:rsid w:val="005F7450"/>
    <w:rsid w:val="00614778"/>
    <w:rsid w:val="0064587C"/>
    <w:rsid w:val="00671FED"/>
    <w:rsid w:val="00684643"/>
    <w:rsid w:val="006B17BB"/>
    <w:rsid w:val="006B18FD"/>
    <w:rsid w:val="006D4CE5"/>
    <w:rsid w:val="006D5E80"/>
    <w:rsid w:val="006F0F4B"/>
    <w:rsid w:val="006F2DEC"/>
    <w:rsid w:val="006F64A2"/>
    <w:rsid w:val="007068F5"/>
    <w:rsid w:val="007363FB"/>
    <w:rsid w:val="0076454B"/>
    <w:rsid w:val="00772B4C"/>
    <w:rsid w:val="007C00AC"/>
    <w:rsid w:val="007C50D2"/>
    <w:rsid w:val="007E2E80"/>
    <w:rsid w:val="007F227C"/>
    <w:rsid w:val="008257DA"/>
    <w:rsid w:val="008268F6"/>
    <w:rsid w:val="00832F2B"/>
    <w:rsid w:val="008B14B3"/>
    <w:rsid w:val="008D5416"/>
    <w:rsid w:val="00913D2A"/>
    <w:rsid w:val="009560A6"/>
    <w:rsid w:val="00965C39"/>
    <w:rsid w:val="00970DAB"/>
    <w:rsid w:val="00997F46"/>
    <w:rsid w:val="009D7CE4"/>
    <w:rsid w:val="00A14D95"/>
    <w:rsid w:val="00A504F7"/>
    <w:rsid w:val="00A72ECA"/>
    <w:rsid w:val="00A9129E"/>
    <w:rsid w:val="00A96934"/>
    <w:rsid w:val="00AA094D"/>
    <w:rsid w:val="00AA30E7"/>
    <w:rsid w:val="00AB1952"/>
    <w:rsid w:val="00AD18E8"/>
    <w:rsid w:val="00AD565C"/>
    <w:rsid w:val="00AD69A6"/>
    <w:rsid w:val="00AE025B"/>
    <w:rsid w:val="00AE2980"/>
    <w:rsid w:val="00AE3D0B"/>
    <w:rsid w:val="00AF37A0"/>
    <w:rsid w:val="00B0102C"/>
    <w:rsid w:val="00B03213"/>
    <w:rsid w:val="00B039B0"/>
    <w:rsid w:val="00B24563"/>
    <w:rsid w:val="00B35399"/>
    <w:rsid w:val="00B4065A"/>
    <w:rsid w:val="00B43670"/>
    <w:rsid w:val="00B62549"/>
    <w:rsid w:val="00BA629B"/>
    <w:rsid w:val="00BB6FEE"/>
    <w:rsid w:val="00BD7E24"/>
    <w:rsid w:val="00BE114D"/>
    <w:rsid w:val="00BE57C3"/>
    <w:rsid w:val="00C22E78"/>
    <w:rsid w:val="00C31D83"/>
    <w:rsid w:val="00C47490"/>
    <w:rsid w:val="00C6023E"/>
    <w:rsid w:val="00C6772E"/>
    <w:rsid w:val="00C726AD"/>
    <w:rsid w:val="00C743FA"/>
    <w:rsid w:val="00C76F58"/>
    <w:rsid w:val="00C93E6F"/>
    <w:rsid w:val="00C958CA"/>
    <w:rsid w:val="00CC61C2"/>
    <w:rsid w:val="00D40272"/>
    <w:rsid w:val="00D450F0"/>
    <w:rsid w:val="00DF2BEB"/>
    <w:rsid w:val="00DF4F42"/>
    <w:rsid w:val="00E15812"/>
    <w:rsid w:val="00E42BDC"/>
    <w:rsid w:val="00E51FF5"/>
    <w:rsid w:val="00E632D3"/>
    <w:rsid w:val="00E66F71"/>
    <w:rsid w:val="00E67769"/>
    <w:rsid w:val="00E72700"/>
    <w:rsid w:val="00E7464C"/>
    <w:rsid w:val="00EA2D08"/>
    <w:rsid w:val="00EB768C"/>
    <w:rsid w:val="00EE0866"/>
    <w:rsid w:val="00EE5E8D"/>
    <w:rsid w:val="00F02ADD"/>
    <w:rsid w:val="00F205B1"/>
    <w:rsid w:val="00F37CC4"/>
    <w:rsid w:val="00F419AF"/>
    <w:rsid w:val="00F44FEC"/>
    <w:rsid w:val="00F83DC4"/>
    <w:rsid w:val="00F926FF"/>
    <w:rsid w:val="00F95E68"/>
    <w:rsid w:val="00FA304A"/>
    <w:rsid w:val="00FA63F0"/>
    <w:rsid w:val="00FD7456"/>
    <w:rsid w:val="00FE032E"/>
    <w:rsid w:val="00FE49E9"/>
    <w:rsid w:val="00FE5CF1"/>
    <w:rsid w:val="00FF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8C"/>
  </w:style>
  <w:style w:type="paragraph" w:styleId="Heading1">
    <w:name w:val="heading 1"/>
    <w:basedOn w:val="Normal"/>
    <w:next w:val="Normal"/>
    <w:link w:val="Heading1Char"/>
    <w:uiPriority w:val="9"/>
    <w:qFormat/>
    <w:rsid w:val="00EB76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6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76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76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6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6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6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6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6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6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6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B76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B76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6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6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EB76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76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768C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6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68C"/>
    <w:rPr>
      <w:rFonts w:asciiTheme="majorHAnsi" w:eastAsiaTheme="majorEastAsia" w:hAnsiTheme="majorHAnsi" w:cstheme="majorBidi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B76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6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68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6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B768C"/>
    <w:rPr>
      <w:b/>
      <w:bCs/>
    </w:rPr>
  </w:style>
  <w:style w:type="character" w:styleId="Emphasis">
    <w:name w:val="Emphasis"/>
    <w:uiPriority w:val="20"/>
    <w:qFormat/>
    <w:rsid w:val="00EB76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B768C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6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68C"/>
    <w:rPr>
      <w:b/>
      <w:bCs/>
      <w:i/>
      <w:iCs/>
    </w:rPr>
  </w:style>
  <w:style w:type="character" w:styleId="SubtleEmphasis">
    <w:name w:val="Subtle Emphasis"/>
    <w:uiPriority w:val="19"/>
    <w:qFormat/>
    <w:rsid w:val="00EB768C"/>
    <w:rPr>
      <w:i/>
      <w:iCs/>
    </w:rPr>
  </w:style>
  <w:style w:type="character" w:styleId="IntenseEmphasis">
    <w:name w:val="Intense Emphasis"/>
    <w:uiPriority w:val="21"/>
    <w:qFormat/>
    <w:rsid w:val="00EB768C"/>
    <w:rPr>
      <w:b/>
      <w:bCs/>
    </w:rPr>
  </w:style>
  <w:style w:type="character" w:styleId="SubtleReference">
    <w:name w:val="Subtle Reference"/>
    <w:uiPriority w:val="31"/>
    <w:qFormat/>
    <w:rsid w:val="00EB768C"/>
    <w:rPr>
      <w:smallCaps/>
    </w:rPr>
  </w:style>
  <w:style w:type="character" w:styleId="IntenseReference">
    <w:name w:val="Intense Reference"/>
    <w:uiPriority w:val="32"/>
    <w:qFormat/>
    <w:rsid w:val="00EB768C"/>
    <w:rPr>
      <w:smallCaps/>
      <w:spacing w:val="5"/>
      <w:u w:val="single"/>
    </w:rPr>
  </w:style>
  <w:style w:type="character" w:styleId="BookTitle">
    <w:name w:val="Book Title"/>
    <w:uiPriority w:val="33"/>
    <w:qFormat/>
    <w:rsid w:val="00EB76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68C"/>
    <w:pPr>
      <w:outlineLvl w:val="9"/>
    </w:pPr>
  </w:style>
  <w:style w:type="table" w:styleId="TableGrid">
    <w:name w:val="Table Grid"/>
    <w:basedOn w:val="TableNormal"/>
    <w:uiPriority w:val="59"/>
    <w:rsid w:val="00E5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4B"/>
    <w:rPr>
      <w:rFonts w:ascii="Tahoma" w:hAnsi="Tahoma" w:cs="Tahoma"/>
      <w:sz w:val="16"/>
      <w:szCs w:val="16"/>
    </w:rPr>
  </w:style>
  <w:style w:type="paragraph" w:customStyle="1" w:styleId="Level1">
    <w:name w:val="Level 1"/>
    <w:rsid w:val="006F0F4B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gulartext">
    <w:name w:val="regular text"/>
    <w:rsid w:val="006F0F4B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lang w:bidi="ar-SA"/>
    </w:rPr>
  </w:style>
  <w:style w:type="paragraph" w:customStyle="1" w:styleId="a">
    <w:name w:val="a"/>
    <w:aliases w:val="b,c"/>
    <w:rsid w:val="006F0F4B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6F0F4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4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4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4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E7"/>
  </w:style>
  <w:style w:type="paragraph" w:styleId="Footer">
    <w:name w:val="footer"/>
    <w:basedOn w:val="Normal"/>
    <w:link w:val="FooterChar"/>
    <w:uiPriority w:val="99"/>
    <w:unhideWhenUsed/>
    <w:rsid w:val="00A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da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ul@paulburgessll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rooks@nld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CLR Colors">
      <a:dk1>
        <a:sysClr val="windowText" lastClr="000000"/>
      </a:dk1>
      <a:lt1>
        <a:srgbClr val="FFFFFF"/>
      </a:lt1>
      <a:dk2>
        <a:srgbClr val="143257"/>
      </a:dk2>
      <a:lt2>
        <a:srgbClr val="D2D2D2"/>
      </a:lt2>
      <a:accent1>
        <a:srgbClr val="1A6380"/>
      </a:accent1>
      <a:accent2>
        <a:srgbClr val="018AAF"/>
      </a:accent2>
      <a:accent3>
        <a:srgbClr val="7BAB57"/>
      </a:accent3>
      <a:accent4>
        <a:srgbClr val="2D2728"/>
      </a:accent4>
      <a:accent5>
        <a:srgbClr val="FFC000"/>
      </a:accent5>
      <a:accent6>
        <a:srgbClr val="7030A0"/>
      </a:accent6>
      <a:hlink>
        <a:srgbClr val="018AAF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135F5-92E4-4658-9D5F-EFDD1083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Franks</dc:creator>
  <cp:lastModifiedBy>Paul Burgess</cp:lastModifiedBy>
  <cp:revision>38</cp:revision>
  <cp:lastPrinted>2014-07-31T16:39:00Z</cp:lastPrinted>
  <dcterms:created xsi:type="dcterms:W3CDTF">2013-07-26T14:42:00Z</dcterms:created>
  <dcterms:modified xsi:type="dcterms:W3CDTF">2014-08-13T21:49:00Z</dcterms:modified>
</cp:coreProperties>
</file>